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Enforcement of income-withholding order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Enforcement of income-withholding order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§425. ENFORCEMENT OF INCOME-WITHHOLDING ORDER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