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§10902-B. Report by chancellor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§10902-B. Report by chancellor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§10902-B. REPORT BY CHANCELLOR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