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321-B</w:t>
        <w:t xml:space="preserve">.  </w:t>
      </w:r>
      <w:r>
        <w:rPr>
          <w:b/>
        </w:rPr>
        <w:t xml:space="preserve">Continued existence of Maine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§321-B. Continued existence of Maine school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§321-B. Continued existence of Maine school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§321-B. CONTINUED EXISTENCE OF MAINE SCHOOL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