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w:t>
        <w:t xml:space="preserve">.  </w:t>
      </w:r>
      <w:r>
        <w:rPr>
          <w:b/>
        </w:rPr>
        <w:t xml:space="preserve">Challenged, defective or void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230 (AMD). PL 1975, c. 502 (AMD). PL 1975, c. 621, §4 (AMD). PL 1975, c. 771, §§192-B (AMD). PL 1977, c. 78, §144 (AMD). PL 1977, c. 173, §§2-4 (AMD). PL 1977, c. 496, §§17-20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§925. Challenged, defective or void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 Challenged, defective or void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§925. CHALLENGED, DEFECTIVE OR VOID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