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456-I</w:t>
        <w:t xml:space="preserve">.  </w:t>
      </w:r>
      <w:r>
        <w:rPr>
          <w:b/>
        </w:rPr>
        <w:t xml:space="preserve">Maine Lighthouse Trust registration plates</w:t>
      </w:r>
    </w:p>
    <w:p>
      <w:pPr>
        <w:jc w:val="both"/>
        <w:spacing w:before="100" w:after="0"/>
        <w:ind w:start="360"/>
        <w:ind w:firstLine="360"/>
      </w:pPr>
      <w:r>
        <w:rPr>
          <w:b/>
        </w:rPr>
        <w:t>1</w:t>
        <w:t xml:space="preserve">.  </w:t>
      </w:r>
      <w:r>
        <w:rPr>
          <w:b/>
        </w:rPr>
        <w:t xml:space="preserve">Maine Lighthouse Trust registration plates.</w:t>
        <w:t xml:space="preserve"> </w:t>
      </w:r>
      <w:r>
        <w:t xml:space="preserve"> </w:t>
      </w:r>
      <w:r>
        <w:t xml:space="preserve">The Secretary of State, upon receiving an application and evidence of payment of the excise tax required by </w:t>
      </w:r>
      <w:r>
        <w:t>Title 36, section 1482</w:t>
      </w:r>
      <w:r>
        <w:t xml:space="preserve">, the annual motor vehicle registration fee required by </w:t>
      </w:r>
      <w:r>
        <w:t>section 501</w:t>
      </w:r>
      <w:r>
        <w:t xml:space="preserve"> or </w:t>
      </w:r>
      <w:r>
        <w:t>504</w:t>
      </w:r>
      <w:r>
        <w:t xml:space="preserve"> and the contribution provided for in </w:t>
      </w:r>
      <w:r>
        <w:t>subsection 3</w:t>
      </w:r>
      <w:r>
        <w:t xml:space="preserve">, shall issue a registration certificate and a set of Maine Lighthouse Trust special registration plates to be used in lieu of regular registration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 §1 (NEW).]</w:t>
      </w:r>
    </w:p>
    <w:p>
      <w:pPr>
        <w:jc w:val="both"/>
        <w:spacing w:before="100" w:after="0"/>
        <w:ind w:start="360"/>
        <w:ind w:firstLine="360"/>
      </w:pPr>
      <w:r>
        <w:rPr>
          <w:b/>
        </w:rPr>
        <w:t>2</w:t>
        <w:t xml:space="preserve">.  </w:t>
      </w:r>
      <w:r>
        <w:rPr>
          <w:b/>
        </w:rPr>
        <w:t xml:space="preserve">Design; review; vanity plates.</w:t>
        <w:t xml:space="preserve"> </w:t>
      </w:r>
      <w:r>
        <w:t xml:space="preserve"> </w:t>
      </w:r>
      <w:r>
        <w:t xml:space="preserve">The Secretary of State, in consultation with the Maine Lighthouse Trust, shall determine a design for the Maine Lighthouse Trust special registration plates.  The joint standing committee of the Legislature having jurisdiction over transportation matters shall review the final design prior to manufacture of the plates.  The Secretary of State shall issue upon request Maine Lighthouse Trust special registration plates that are also vanity plates.  Maine Lighthouse Trust special registration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 §1 (NEW).]</w:t>
      </w:r>
    </w:p>
    <w:p>
      <w:pPr>
        <w:jc w:val="both"/>
        <w:spacing w:before="100" w:after="100"/>
        <w:ind w:start="360"/>
        <w:ind w:firstLine="360"/>
      </w:pPr>
      <w:r>
        <w:rPr>
          <w:b/>
        </w:rPr>
        <w:t>3</w:t>
        <w:t xml:space="preserve">.  </w:t>
      </w:r>
      <w:r>
        <w:rPr>
          <w:b/>
        </w:rPr>
        <w:t xml:space="preserve">Contribution; credit to funds.</w:t>
        <w:t xml:space="preserve"> </w:t>
      </w:r>
      <w:r>
        <w:t xml:space="preserve"> </w:t>
      </w:r>
      <w:r>
        <w:t xml:space="preserve">In addition to the regular motor vehicle registration fee prescribed by law for the particular class of vehicle registered, the initial contribution for Maine Lighthouse Trust special registration plates is $20, which must be deposited with the Treasurer of State and credited as follows:</w:t>
      </w:r>
    </w:p>
    <w:p>
      <w:pPr>
        <w:jc w:val="both"/>
        <w:spacing w:before="100" w:after="0"/>
        <w:ind w:start="720"/>
      </w:pPr>
      <w:r>
        <w:rPr/>
        <w:t>A</w:t>
        <w:t xml:space="preserve">.  </w:t>
      </w:r>
      <w:r>
        <w:rPr/>
      </w:r>
      <w:r>
        <w:t xml:space="preserve">Ten dollars to the Maine Lighthouse Trust to support lighthouse restoration and preservation efforts;</w:t>
      </w:r>
      <w:r>
        <w:t xml:space="preserve">  </w:t>
      </w:r>
      <w:r xmlns:wp="http://schemas.openxmlformats.org/drawingml/2010/wordprocessingDrawing" xmlns:w15="http://schemas.microsoft.com/office/word/2012/wordml">
        <w:rPr>
          <w:rFonts w:ascii="Arial" w:hAnsi="Arial" w:cs="Arial"/>
          <w:sz w:val="22"/>
          <w:szCs w:val="22"/>
        </w:rPr>
        <w:t xml:space="preserve">[PL 2021, c. 56, §1 (NEW).]</w:t>
      </w:r>
    </w:p>
    <w:p>
      <w:pPr>
        <w:jc w:val="both"/>
        <w:spacing w:before="100" w:after="0"/>
        <w:ind w:start="720"/>
      </w:pPr>
      <w:r>
        <w:rPr/>
        <w:t>B</w:t>
        <w:t xml:space="preserve">.  </w:t>
      </w:r>
      <w:r>
        <w:rPr/>
      </w:r>
      <w:r>
        <w:t xml:space="preserve">Nine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2021, c. 56, §1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 §1 (NEW).]</w:t>
      </w:r>
    </w:p>
    <w:p>
      <w:pPr>
        <w:jc w:val="both"/>
        <w:spacing w:before="100" w:after="100"/>
        <w:ind w:start="360"/>
        <w:ind w:firstLine="360"/>
      </w:pPr>
      <w:r>
        <w:rPr>
          <w:b/>
        </w:rPr>
        <w:t>4</w:t>
        <w:t xml:space="preserve">.  </w:t>
      </w:r>
      <w:r>
        <w:rPr>
          <w:b/>
        </w:rPr>
        <w:t xml:space="preserve">Renewal fee.</w:t>
        <w:t xml:space="preserve"> </w:t>
      </w:r>
      <w:r>
        <w:t xml:space="preserve"> </w:t>
      </w:r>
      <w:r>
        <w:t xml:space="preserve">In addition to the regular motor vehicle registration fee prescribed by law, the annual renewal contribution for Maine Lighthouse Trust special registration plates is $15, which must be deposited with the Treasurer of State and credited as follows:</w:t>
      </w:r>
    </w:p>
    <w:p>
      <w:pPr>
        <w:jc w:val="both"/>
        <w:spacing w:before="100" w:after="0"/>
        <w:ind w:start="720"/>
      </w:pPr>
      <w:r>
        <w:rPr/>
        <w:t>A</w:t>
        <w:t xml:space="preserve">.  </w:t>
      </w:r>
      <w:r>
        <w:rPr/>
      </w:r>
      <w:r>
        <w:t xml:space="preserve">Ten dollars to the Maine Lighthouse Trust to support lighthouse restoration and preservation efforts;</w:t>
      </w:r>
      <w:r>
        <w:t xml:space="preserve">  </w:t>
      </w:r>
      <w:r xmlns:wp="http://schemas.openxmlformats.org/drawingml/2010/wordprocessingDrawing" xmlns:w15="http://schemas.microsoft.com/office/word/2012/wordml">
        <w:rPr>
          <w:rFonts w:ascii="Arial" w:hAnsi="Arial" w:cs="Arial"/>
          <w:sz w:val="22"/>
          <w:szCs w:val="22"/>
        </w:rPr>
        <w:t xml:space="preserve">[PL 2021, c. 56, §1 (NEW).]</w:t>
      </w:r>
    </w:p>
    <w:p>
      <w:pPr>
        <w:jc w:val="both"/>
        <w:spacing w:before="100" w:after="0"/>
        <w:ind w:start="720"/>
      </w:pPr>
      <w:r>
        <w:rPr/>
        <w:t>B</w:t>
        <w:t xml:space="preserve">.  </w:t>
      </w:r>
      <w:r>
        <w:rPr/>
      </w:r>
      <w:r>
        <w:t xml:space="preserve">Four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2021, c. 56, §1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 §1 (NEW).]</w:t>
      </w:r>
    </w:p>
    <w:p>
      <w:pPr>
        <w:jc w:val="both"/>
        <w:spacing w:before="100" w:after="0"/>
        <w:ind w:start="360"/>
        <w:ind w:firstLine="360"/>
      </w:pPr>
      <w:r>
        <w:rPr>
          <w:b/>
        </w:rPr>
        <w:t>5</w:t>
        <w:t xml:space="preserve">.  </w:t>
      </w:r>
      <w:r>
        <w:rPr>
          <w:b/>
        </w:rPr>
        <w:t xml:space="preserve">Payment for costs associated with the production and issuance of the first 2,000 plates.</w:t>
        <w:t xml:space="preserve"> </w:t>
      </w:r>
      <w:r>
        <w:t xml:space="preserve"> </w:t>
      </w:r>
      <w:r>
        <w:t xml:space="preserve">The sponsor of the Maine Lighthouse Trust special registration plates shall provide $50,000 to the Secretary of State for costs associated with the production and issuance of Maine Lighthouse Trust special registration plates.  The Secretary of State shall deposit these funds in the Specialty License Plate Fund established under </w:t>
      </w:r>
      <w:r>
        <w:t>section 469</w:t>
      </w:r>
      <w:r>
        <w:t xml:space="preserve">.  In accordance with </w:t>
      </w:r>
      <w:r>
        <w:t>section 468, subsection 3‑A</w:t>
      </w:r>
      <w:r>
        <w:t xml:space="preserve">, the Secretary of State shall provide 2,000 credit receipts to the sponsor.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 §1 (NEW).]</w:t>
      </w:r>
    </w:p>
    <w:p>
      <w:pPr>
        <w:jc w:val="both"/>
        <w:spacing w:before="100" w:after="0"/>
        <w:ind w:start="360"/>
        <w:ind w:firstLine="360"/>
      </w:pPr>
      <w:r>
        <w:rPr>
          <w:b/>
        </w:rPr>
        <w:t>6</w:t>
        <w:t xml:space="preserve">.  </w:t>
      </w:r>
      <w:r>
        <w:rPr>
          <w:b/>
        </w:rPr>
        <w:t xml:space="preserve">Transfer of fees.</w:t>
        <w:t xml:space="preserve"> </w:t>
      </w:r>
      <w:r>
        <w:t xml:space="preserve"> </w:t>
      </w:r>
      <w:r>
        <w:t xml:space="preserve">On a quarterly basis, the Secretary of State shall transfer the revenue from the issuance and renewal of Maine Lighthouse Trust special registration plates to the Treasurer of State for deposit and crediting pursuant to </w:t>
      </w:r>
      <w:r>
        <w:t>subsections 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 §1 (NEW).]</w:t>
      </w:r>
    </w:p>
    <w:p>
      <w:pPr>
        <w:jc w:val="both"/>
        <w:spacing w:before="100" w:after="0"/>
        <w:ind w:start="360"/>
        <w:ind w:firstLine="360"/>
      </w:pPr>
      <w:r>
        <w:rPr>
          <w:b/>
        </w:rPr>
        <w:t>7</w:t>
        <w:t xml:space="preserve">.  </w:t>
      </w:r>
      <w:r>
        <w:rPr>
          <w:b/>
        </w:rPr>
        <w:t xml:space="preserve">Duplicate plates prohibited.</w:t>
        <w:t xml:space="preserve"> </w:t>
      </w:r>
      <w:r>
        <w:t xml:space="preserve"> </w:t>
      </w:r>
      <w:r>
        <w:t xml:space="preserve">The Secretary of State shall issue a Maine Lighthouse Trust special registration plate in a unique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 §1 (NEW).]</w:t>
      </w:r>
    </w:p>
    <w:p>
      <w:pPr>
        <w:jc w:val="both"/>
        <w:spacing w:before="100" w:after="0"/>
        <w:ind w:start="360"/>
        <w:ind w:firstLine="360"/>
      </w:pPr>
      <w:r>
        <w:rPr>
          <w:b/>
        </w:rPr>
        <w:t>8</w:t>
        <w:t xml:space="preserve">.  </w:t>
      </w:r>
      <w:r>
        <w:rPr>
          <w:b/>
        </w:rPr>
        <w:t xml:space="preserve">Date of first issue.</w:t>
        <w:t xml:space="preserve"> </w:t>
      </w:r>
      <w:r>
        <w:t xml:space="preserve"> </w:t>
      </w:r>
      <w:r>
        <w:t xml:space="preserve">The Secretary of State shall issue the first Maine Lighthouse Trust special registration plate by October 1, 2022.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§456-I. Maine Lighthouse Trust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§456-I. Maine Lighthouse Trust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§456-I. MAINE LIGHTHOUSE TRUST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