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Liability for misstatements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 Liability for misstatements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Liability for misstatements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§54. LIABILITY FOR MISSTATEMENTS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