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2433</w:t>
        <w:t xml:space="preserve">.  </w:t>
      </w:r>
      <w:r>
        <w:rPr>
          <w:b/>
        </w:rPr>
        <w:t xml:space="preserve">Unprofessional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1977, c. 458, §§5,5A (AMD). PL 1983, c. 378,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§2433. Unprofessional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§2433. Unprofessional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§2433. UNPROFESSIONAL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