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Appropriations and authorization of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1975, c. 771, §411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 Appropriations and authorization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Appropriations and authorization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§71. APPROPRIATIONS AND AUTHORIZATION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