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112-A</w:t>
        <w:t xml:space="preserve">.  </w:t>
      </w:r>
      <w:r>
        <w:rPr>
          <w:b/>
        </w:rPr>
        <w:t xml:space="preserve">Inadmissible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§A45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§112-A. Inadmissible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§112-A. Inadmissible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§112-A. INADMISSIBLE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