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Time and place of formal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§234 (AMD). PL 1977, c. 613, §1 (AMD). PL 1983, c. 479, §21 (RPR). PL 1991, c. 615, §D20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 Time and place of formal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Time and place of formal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§98. TIME AND PLACE OF FORMAL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