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§2983. SELLING BELOW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