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 Powers of the municipality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Powers of the municipality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 POWERS OF THE MUNICIPALITY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