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w:t>
        <w:t xml:space="preserve">.  </w:t>
      </w:r>
      <w:r>
        <w:rPr>
          <w:b/>
        </w:rPr>
        <w:t xml:space="preserve">Jurisdiction; collection and distribution of assets;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 Jurisdiction; collection and distribution of assets;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 Jurisdiction; collection and distribution of assets;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§550. JURISDICTION; COLLECTION AND DISTRIBUTION OF ASSETS;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