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§3-505. SUPERVISED ADMINISTRATION; INTERIM ORDERS; DISTRIBUTION AND CLOSING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