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322-F</w:t>
        <w:t xml:space="preserve">.  </w:t>
      </w:r>
      <w:r>
        <w:rPr>
          <w:b/>
        </w:rPr>
        <w:t xml:space="preserve">Administrative agreement between commissioners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§322-F. Administrative agreement between commissioners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§322-F. Administrative agreement between commissioners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§322-F. ADMINISTRATIVE AGREEMENT BETWEEN COMMISSIONERS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