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w:t>
        <w:t xml:space="preserve">.  </w:t>
      </w:r>
      <w:r>
        <w:rPr>
          <w:b/>
        </w:rPr>
        <w:t xml:space="preserve">School dropouts and potential dropouts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599, §1 (NEW). PL 1975, c. 706,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§917. School dropouts and potential dropouts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 School dropouts and potential dropouts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§917. SCHOOL DROPOUTS AND POTENTIAL DROPOUTS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