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1457-A</w:t>
      </w:r>
    </w:p>
    <w:p>
      <w:pPr>
        <w:jc w:val="center"/>
        <w:ind w:start="360"/>
        <w:spacing w:before="300" w:after="300"/>
      </w:pPr>
      <w:r>
        <w:rPr>
          <w:b/>
        </w:rPr>
        <w:t xml:space="preserve">CONGREGATE HOUSING FOR MAINE'S ELDERLY</w:t>
      </w:r>
    </w:p>
    <w:p>
      <w:pPr>
        <w:jc w:val="both"/>
        <w:spacing w:before="100" w:after="100"/>
        <w:ind w:start="1080" w:hanging="720"/>
      </w:pPr>
      <w:r>
        <w:rPr>
          <w:b/>
        </w:rPr>
        <w:t>§</w:t>
        <w:t>5151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§1 (AMD). PL 1995, c. 670, §A3 (RP). PL 1995, c. 670, §D5 (AFF). </w:t>
      </w:r>
    </w:p>
    <w:p>
      <w:pPr>
        <w:jc w:val="both"/>
        <w:spacing w:before="100" w:after="100"/>
        <w:ind w:start="1080" w:hanging="720"/>
      </w:pPr>
      <w:r>
        <w:rPr>
          <w:b/>
        </w:rPr>
        <w:t>§</w:t>
        <w:t>5152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§2 (RPR). PL 1995, c. 670, §A3 (RP). PL 1995, c. 670, §D5 (AFF). </w:t>
      </w:r>
    </w:p>
    <w:p>
      <w:pPr>
        <w:jc w:val="both"/>
        <w:spacing w:before="100" w:after="100"/>
        <w:ind w:start="1080" w:hanging="720"/>
      </w:pPr>
      <w:r>
        <w:rPr>
          <w:b/>
        </w:rPr>
        <w:t>§</w:t>
        <w:t>5153</w:t>
        <w:t xml:space="preserve">.  </w:t>
      </w:r>
      <w:r>
        <w:rPr>
          <w:b/>
        </w:rPr>
        <w:t xml:space="preserve">Administration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§3 (RPR). PL 1989, c. 329, §17 (AMD). PL 1995, c. 670, §A3 (RP). PL 1995, c. 670, §D5 (AFF). </w:t>
      </w:r>
    </w:p>
    <w:p>
      <w:pPr>
        <w:jc w:val="both"/>
        <w:spacing w:before="100" w:after="100"/>
        <w:ind w:start="1080" w:hanging="720"/>
      </w:pPr>
      <w:r>
        <w:rPr>
          <w:b/>
        </w:rPr>
        <w:t>§</w:t>
        <w:t>5154</w:t>
        <w:t xml:space="preserve">.  </w:t>
      </w:r>
      <w:r>
        <w:rPr>
          <w:b/>
        </w:rPr>
        <w:t xml:space="preserve">Voluntary certification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695, §4 (NEW). PL 1989, c. 329, §18 (AMD). PL 1995, c. 670, §A3 (RP). PL 1995, c. 670, §D5 (AFF). </w:t>
      </w:r>
    </w:p>
    <w:p>
      <w:pPr>
        <w:jc w:val="both"/>
        <w:spacing w:before="100" w:after="100"/>
        <w:ind w:start="1080" w:hanging="720"/>
      </w:pPr>
      <w:r>
        <w:rPr>
          <w:b/>
        </w:rPr>
        <w:t>§</w:t>
        <w:t>5155</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362, §3 (NEW).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1457-A. CONGREGATE HOUSING FOR MAINE'S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1457-A. CONGREGATE HOUSING FOR MAINE'S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1457-A. CONGREGATE HOUSING FOR MAINE'S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