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4492</w:t>
        <w:t xml:space="preserve">.  </w:t>
      </w:r>
      <w:r>
        <w:rPr>
          <w:b/>
        </w:rPr>
        <w:t xml:space="preserve">Financial information to be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292, §1 (AMD). PL 1973, c. 537, §23 (AMD). PL 1975, c. 293, §4 (AMD). PL 1977, c. 417, §7 (AMD). PL 1983, c. 577,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§4492. Financial information to be furnished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§4492. Financial information to be furnished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§4492. FINANCIAL INFORMATION TO BE FURNISHED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