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7858</w:t>
        <w:t xml:space="preserve">.  </w:t>
      </w:r>
      <w:r>
        <w:rPr>
          <w:b/>
        </w:rPr>
        <w:t xml:space="preserve">Certain residential care payments</w:t>
      </w:r>
    </w:p>
    <w:p>
      <w:pPr>
        <w:jc w:val="both"/>
        <w:spacing w:before="100" w:after="100"/>
        <w:ind w:start="360"/>
        <w:ind w:firstLine="360"/>
      </w:pPr>
      <w:r>
        <w:rPr/>
      </w:r>
      <w:r>
        <w:rPr/>
      </w:r>
      <w:r>
        <w:t xml:space="preserve">The department shall:</w:t>
      </w:r>
      <w:r>
        <w:t xml:space="preserve">  </w:t>
      </w:r>
      <w:r xmlns:wp="http://schemas.openxmlformats.org/drawingml/2010/wordprocessingDrawing" xmlns:w15="http://schemas.microsoft.com/office/word/2012/wordml">
        <w:rPr>
          <w:rFonts w:ascii="Arial" w:hAnsi="Arial" w:cs="Arial"/>
          <w:sz w:val="22"/>
          <w:szCs w:val="22"/>
        </w:rPr>
        <w:t xml:space="preserve">[PL 2001, c. 596, Pt. A, §1 (NEW); PL 2001, c. 596, Pt. B, §25 (AFF).]</w:t>
      </w:r>
    </w:p>
    <w:p>
      <w:pPr>
        <w:jc w:val="both"/>
        <w:spacing w:before="100" w:after="0"/>
        <w:ind w:start="360"/>
        <w:ind w:firstLine="360"/>
      </w:pPr>
      <w:r>
        <w:rPr>
          <w:b/>
        </w:rPr>
        <w:t>1</w:t>
        <w:t xml:space="preserve">.  </w:t>
      </w:r>
      <w:r>
        <w:rPr>
          <w:b/>
        </w:rPr>
        <w:t xml:space="preserve">Facilities with 4 or fewer beds.</w:t>
        <w:t xml:space="preserve"> </w:t>
      </w:r>
      <w:r>
        <w:t xml:space="preserve"> </w:t>
      </w:r>
      <w:r>
        <w:t xml:space="preserve">Reimburse all residential care facilities of up to 4 beds at a rate of at least $433 per month;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w:pPr>
        <w:jc w:val="both"/>
        <w:spacing w:before="100" w:after="0"/>
        <w:ind w:start="360"/>
        <w:ind w:firstLine="360"/>
      </w:pPr>
      <w:r>
        <w:rPr>
          <w:b/>
        </w:rPr>
        <w:t>2</w:t>
        <w:t xml:space="preserve">.  </w:t>
      </w:r>
      <w:r>
        <w:rPr>
          <w:b/>
        </w:rPr>
        <w:t xml:space="preserve">Facilities with 5 or 6 beds.</w:t>
        <w:t xml:space="preserve"> </w:t>
      </w:r>
      <w:r>
        <w:t xml:space="preserve"> </w:t>
      </w:r>
      <w:r>
        <w:t xml:space="preserve">Reimburse all residential care facilities of 5 or 6 beds whose residents do not have severe mental or physical dysfunction or disability on a flat rate basis of at least $601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A, §1 (NEW);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§A1 (NEW).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§7858. Certain residential care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§7858. Certain residential care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§7858. CERTAIN RESIDENTIAL CARE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