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 on agent or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§535. SERVICE ON AGENT OR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