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538</w:t>
        <w:t xml:space="preserve">.  </w:t>
      </w:r>
      <w:r>
        <w:rPr>
          <w:b/>
        </w:rPr>
        <w:t xml:space="preserve">Private and special life insurance company charters; confirmation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381, §1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§538. Private and special life insurance company charters; confirmation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§538. Private and special life insurance company charters; confirmation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§538. PRIVATE AND SPECIAL LIFE INSURANCE COMPANY CHARTERS; CONFIRMATION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