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§5259. LIMITATION ON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